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Look w:val="04A0" w:firstRow="1" w:lastRow="0" w:firstColumn="1" w:lastColumn="0" w:noHBand="0" w:noVBand="1"/>
      </w:tblPr>
      <w:tblGrid>
        <w:gridCol w:w="467"/>
        <w:gridCol w:w="5067"/>
        <w:gridCol w:w="2834"/>
        <w:gridCol w:w="2088"/>
      </w:tblGrid>
      <w:tr w:rsidR="00995DF2" w:rsidRPr="004934BF" w14:paraId="1882AA43" w14:textId="77777777" w:rsidTr="00A96917">
        <w:trPr>
          <w:trHeight w:val="1443"/>
        </w:trPr>
        <w:tc>
          <w:tcPr>
            <w:tcW w:w="467" w:type="dxa"/>
            <w:shd w:val="clear" w:color="auto" w:fill="10465C"/>
            <w:tcMar>
              <w:left w:w="0" w:type="dxa"/>
              <w:right w:w="0" w:type="dxa"/>
            </w:tcMar>
            <w:vAlign w:val="center"/>
          </w:tcPr>
          <w:p w14:paraId="381A75ED" w14:textId="089C525B" w:rsidR="005C0D44" w:rsidRPr="004934BF" w:rsidRDefault="005C0D44" w:rsidP="005C0D44">
            <w:pPr>
              <w:pStyle w:val="Titel"/>
            </w:pPr>
          </w:p>
        </w:tc>
        <w:tc>
          <w:tcPr>
            <w:tcW w:w="7901" w:type="dxa"/>
            <w:gridSpan w:val="2"/>
            <w:shd w:val="clear" w:color="auto" w:fill="10465C"/>
            <w:tcMar>
              <w:left w:w="0" w:type="dxa"/>
              <w:right w:w="0" w:type="dxa"/>
            </w:tcMar>
            <w:vAlign w:val="center"/>
          </w:tcPr>
          <w:p w14:paraId="6A2AD352" w14:textId="0F14B143" w:rsidR="005C0D44" w:rsidRPr="004934BF" w:rsidRDefault="00654E6A" w:rsidP="005C0D44">
            <w:pPr>
              <w:pStyle w:val="Titel"/>
            </w:pPr>
            <w:r w:rsidRPr="00654E6A">
              <w:rPr>
                <w:bCs/>
              </w:rPr>
              <w:t xml:space="preserve">Checkliste für die Übernahme einer Praxis </w:t>
            </w:r>
            <w:r>
              <w:rPr>
                <w:bCs/>
              </w:rPr>
              <w:t>/</w:t>
            </w:r>
            <w:r w:rsidRPr="00654E6A">
              <w:rPr>
                <w:bCs/>
              </w:rPr>
              <w:t xml:space="preserve"> Übertragung der Zulassung</w:t>
            </w:r>
          </w:p>
        </w:tc>
        <w:tc>
          <w:tcPr>
            <w:tcW w:w="2088" w:type="dxa"/>
            <w:shd w:val="clear" w:color="auto" w:fill="FFFFFF" w:themeFill="background1"/>
            <w:vAlign w:val="center"/>
          </w:tcPr>
          <w:p w14:paraId="07F9E2E9" w14:textId="7B28AFBF" w:rsidR="005C0D44" w:rsidRPr="004934BF" w:rsidRDefault="00BE4833" w:rsidP="005C0D44">
            <w:pPr>
              <w:pStyle w:val="Titel"/>
            </w:pPr>
            <w:r w:rsidRPr="004934BF">
              <w:rPr>
                <w:noProof/>
                <w:lang w:bidi="de-DE"/>
              </w:rPr>
              <w:drawing>
                <wp:inline distT="0" distB="0" distL="0" distR="0" wp14:anchorId="62EB3309" wp14:editId="0669AE44">
                  <wp:extent cx="1153125" cy="828136"/>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125" cy="828136"/>
                          </a:xfrm>
                          <a:prstGeom prst="rect">
                            <a:avLst/>
                          </a:prstGeom>
                        </pic:spPr>
                      </pic:pic>
                    </a:graphicData>
                  </a:graphic>
                </wp:inline>
              </w:drawing>
            </w:r>
          </w:p>
        </w:tc>
      </w:tr>
      <w:tr w:rsidR="00995DF2" w:rsidRPr="004934BF" w14:paraId="43FA16B2" w14:textId="77777777" w:rsidTr="00A96917">
        <w:trPr>
          <w:trHeight w:val="446"/>
        </w:trPr>
        <w:tc>
          <w:tcPr>
            <w:tcW w:w="5534" w:type="dxa"/>
            <w:gridSpan w:val="2"/>
            <w:shd w:val="clear" w:color="auto" w:fill="F8CD7D"/>
          </w:tcPr>
          <w:p w14:paraId="67CA86DB" w14:textId="54DE8141" w:rsidR="00D42CB0" w:rsidRPr="004934BF" w:rsidRDefault="00995DF2" w:rsidP="00D42CB0">
            <w:pPr>
              <w:pStyle w:val="berschrift1"/>
            </w:pPr>
            <w:bookmarkStart w:id="0" w:name="_Hlk510640884"/>
            <w:bookmarkEnd w:id="0"/>
            <w:r>
              <w:t>Aufgabe</w:t>
            </w:r>
          </w:p>
        </w:tc>
        <w:tc>
          <w:tcPr>
            <w:tcW w:w="4922" w:type="dxa"/>
            <w:gridSpan w:val="2"/>
            <w:shd w:val="clear" w:color="auto" w:fill="84CEC6"/>
          </w:tcPr>
          <w:p w14:paraId="5FA47A70" w14:textId="0F1E76E1" w:rsidR="00D42CB0" w:rsidRPr="004934BF" w:rsidRDefault="00BE4833" w:rsidP="00995DF2">
            <w:pPr>
              <w:pStyle w:val="berschrift1"/>
              <w:tabs>
                <w:tab w:val="left" w:pos="3437"/>
              </w:tabs>
            </w:pPr>
            <w:r>
              <w:t>Notiz</w:t>
            </w:r>
            <w:r w:rsidR="003F2CB8">
              <w:t xml:space="preserve"> / Resultat</w:t>
            </w:r>
            <w:r w:rsidR="00995DF2">
              <w:tab/>
            </w:r>
          </w:p>
        </w:tc>
      </w:tr>
      <w:tr w:rsidR="00170B1B" w:rsidRPr="004934BF" w14:paraId="15D06492" w14:textId="77777777" w:rsidTr="00A96917">
        <w:trPr>
          <w:trHeight w:val="816"/>
        </w:trPr>
        <w:bookmarkStart w:id="1" w:name="_Hlk113871739" w:displacedByCustomXml="next"/>
        <w:sdt>
          <w:sdtPr>
            <w:rPr>
              <w:szCs w:val="26"/>
            </w:rPr>
            <w:id w:val="-633871229"/>
            <w15:appearance w15:val="hidden"/>
            <w14:checkbox>
              <w14:checked w14:val="0"/>
              <w14:checkedState w14:val="2611" w14:font="MS UI Gothic"/>
              <w14:uncheckedState w14:val="2610" w14:font="MS Gothic"/>
            </w14:checkbox>
          </w:sdtPr>
          <w:sdtContent>
            <w:tc>
              <w:tcPr>
                <w:tcW w:w="467" w:type="dxa"/>
              </w:tcPr>
              <w:p w14:paraId="1973A047" w14:textId="77777777" w:rsidR="00170B1B" w:rsidRPr="004934BF" w:rsidRDefault="00170B1B" w:rsidP="00B424A5">
                <w:pPr>
                  <w:rPr>
                    <w:szCs w:val="26"/>
                  </w:rPr>
                </w:pPr>
                <w:r>
                  <w:rPr>
                    <w:rFonts w:ascii="MS Gothic" w:eastAsia="MS Gothic" w:hAnsi="MS Gothic" w:hint="eastAsia"/>
                    <w:szCs w:val="26"/>
                  </w:rPr>
                  <w:t>☐</w:t>
                </w:r>
              </w:p>
            </w:tc>
          </w:sdtContent>
        </w:sdt>
        <w:tc>
          <w:tcPr>
            <w:tcW w:w="5067" w:type="dxa"/>
          </w:tcPr>
          <w:p w14:paraId="03D8721A" w14:textId="38362877" w:rsidR="00170B1B" w:rsidRPr="003F2CB8" w:rsidRDefault="00654E6A" w:rsidP="00B424A5">
            <w:pPr>
              <w:rPr>
                <w:rFonts w:ascii="Calibri" w:hAnsi="Calibri" w:cs="Calibri"/>
                <w:szCs w:val="26"/>
              </w:rPr>
            </w:pPr>
            <w:r w:rsidRPr="00654E6A">
              <w:rPr>
                <w:rFonts w:ascii="Calibri" w:hAnsi="Calibri" w:cs="Calibri"/>
                <w:szCs w:val="26"/>
              </w:rPr>
              <w:t>Recherche</w:t>
            </w:r>
          </w:p>
        </w:tc>
        <w:tc>
          <w:tcPr>
            <w:tcW w:w="4922" w:type="dxa"/>
            <w:gridSpan w:val="2"/>
          </w:tcPr>
          <w:p w14:paraId="2CE2D9F5" w14:textId="77ED46A5" w:rsidR="00170B1B" w:rsidRPr="00654E6A" w:rsidRDefault="00654E6A" w:rsidP="00654E6A">
            <w:pPr>
              <w:pStyle w:val="Listenabsatz"/>
              <w:numPr>
                <w:ilvl w:val="0"/>
                <w:numId w:val="4"/>
              </w:numPr>
              <w:rPr>
                <w:rFonts w:ascii="Calibri" w:hAnsi="Calibri" w:cs="Calibri"/>
                <w:szCs w:val="26"/>
              </w:rPr>
            </w:pPr>
            <w:r w:rsidRPr="00654E6A">
              <w:rPr>
                <w:rFonts w:ascii="Calibri" w:hAnsi="Calibri" w:cs="Calibri"/>
                <w:szCs w:val="26"/>
              </w:rPr>
              <w:t>Recherchieren Sie potenzielle Praxen, die zum Kauf angeboten werden. Stellen Sie sicher, dass die Praxis Ihrem Fachgebiet und Ihren Zielen entspricht.</w:t>
            </w:r>
          </w:p>
        </w:tc>
      </w:tr>
      <w:tr w:rsidR="000E2DA6" w:rsidRPr="004934BF" w14:paraId="448003A2" w14:textId="77777777" w:rsidTr="00A96917">
        <w:trPr>
          <w:trHeight w:val="816"/>
        </w:trPr>
        <w:sdt>
          <w:sdtPr>
            <w:rPr>
              <w:szCs w:val="26"/>
            </w:rPr>
            <w:id w:val="664753302"/>
            <w15:appearance w15:val="hidden"/>
            <w14:checkbox>
              <w14:checked w14:val="0"/>
              <w14:checkedState w14:val="2611" w14:font="MS UI Gothic"/>
              <w14:uncheckedState w14:val="2610" w14:font="MS Gothic"/>
            </w14:checkbox>
          </w:sdtPr>
          <w:sdtContent>
            <w:tc>
              <w:tcPr>
                <w:tcW w:w="467" w:type="dxa"/>
              </w:tcPr>
              <w:p w14:paraId="607180B0" w14:textId="323A984E" w:rsidR="000E2DA6" w:rsidRPr="004934BF" w:rsidRDefault="00654E6A" w:rsidP="00DB0DB8">
                <w:pPr>
                  <w:rPr>
                    <w:szCs w:val="26"/>
                  </w:rPr>
                </w:pPr>
                <w:r>
                  <w:rPr>
                    <w:rFonts w:ascii="MS Gothic" w:eastAsia="MS Gothic" w:hAnsi="MS Gothic" w:hint="eastAsia"/>
                    <w:szCs w:val="26"/>
                  </w:rPr>
                  <w:t>☐</w:t>
                </w:r>
              </w:p>
            </w:tc>
          </w:sdtContent>
        </w:sdt>
        <w:tc>
          <w:tcPr>
            <w:tcW w:w="5067" w:type="dxa"/>
          </w:tcPr>
          <w:p w14:paraId="7D62C097" w14:textId="6E5D5912" w:rsidR="000E2DA6" w:rsidRPr="003F2CB8" w:rsidRDefault="00654E6A" w:rsidP="00DB0DB8">
            <w:pPr>
              <w:rPr>
                <w:rFonts w:ascii="Calibri" w:hAnsi="Calibri" w:cs="Calibri"/>
                <w:szCs w:val="26"/>
              </w:rPr>
            </w:pPr>
            <w:r w:rsidRPr="00654E6A">
              <w:rPr>
                <w:rFonts w:ascii="Calibri" w:hAnsi="Calibri" w:cs="Calibri"/>
                <w:szCs w:val="26"/>
              </w:rPr>
              <w:t>Finanzen</w:t>
            </w:r>
          </w:p>
        </w:tc>
        <w:tc>
          <w:tcPr>
            <w:tcW w:w="4922" w:type="dxa"/>
            <w:gridSpan w:val="2"/>
          </w:tcPr>
          <w:p w14:paraId="0966B6D0" w14:textId="42D3A9CC" w:rsidR="000E2DA6" w:rsidRPr="00734E3E" w:rsidRDefault="00654E6A" w:rsidP="00734E3E">
            <w:pPr>
              <w:pStyle w:val="Listenabsatz"/>
              <w:numPr>
                <w:ilvl w:val="0"/>
                <w:numId w:val="4"/>
              </w:numPr>
              <w:rPr>
                <w:rFonts w:ascii="Calibri" w:hAnsi="Calibri" w:cs="Calibri"/>
                <w:szCs w:val="26"/>
              </w:rPr>
            </w:pPr>
            <w:r w:rsidRPr="00654E6A">
              <w:rPr>
                <w:rFonts w:ascii="Calibri" w:hAnsi="Calibri" w:cs="Calibri"/>
                <w:szCs w:val="26"/>
              </w:rPr>
              <w:t>Überprüfen Sie Ihre Finanzen und stellen Sie sicher, dass Sie genügend Geld für den Kauf und die Übernahme der Praxis haben.</w:t>
            </w:r>
          </w:p>
        </w:tc>
      </w:tr>
      <w:tr w:rsidR="00BF5B88" w14:paraId="467F77EA" w14:textId="77777777" w:rsidTr="00A96917">
        <w:trPr>
          <w:trHeight w:val="816"/>
        </w:trPr>
        <w:sdt>
          <w:sdtPr>
            <w:rPr>
              <w:szCs w:val="26"/>
            </w:rPr>
            <w:id w:val="434330373"/>
            <w15:appearance w15:val="hidden"/>
            <w14:checkbox>
              <w14:checked w14:val="0"/>
              <w14:checkedState w14:val="2611" w14:font="MS UI Gothic"/>
              <w14:uncheckedState w14:val="2610" w14:font="MS Gothic"/>
            </w14:checkbox>
          </w:sdtPr>
          <w:sdtContent>
            <w:tc>
              <w:tcPr>
                <w:tcW w:w="467" w:type="dxa"/>
              </w:tcPr>
              <w:p w14:paraId="0D36CF81" w14:textId="29EE2D03" w:rsidR="00BF5B88" w:rsidRDefault="00654E6A" w:rsidP="00DB0DB8">
                <w:pPr>
                  <w:rPr>
                    <w:szCs w:val="26"/>
                  </w:rPr>
                </w:pPr>
                <w:r>
                  <w:rPr>
                    <w:rFonts w:ascii="MS Gothic" w:eastAsia="MS Gothic" w:hAnsi="MS Gothic" w:hint="eastAsia"/>
                    <w:szCs w:val="26"/>
                  </w:rPr>
                  <w:t>☐</w:t>
                </w:r>
              </w:p>
            </w:tc>
          </w:sdtContent>
        </w:sdt>
        <w:tc>
          <w:tcPr>
            <w:tcW w:w="5067" w:type="dxa"/>
          </w:tcPr>
          <w:p w14:paraId="0AC339B2" w14:textId="6560F99F" w:rsidR="00BF5B88" w:rsidRDefault="00654E6A" w:rsidP="00DB0DB8">
            <w:pPr>
              <w:rPr>
                <w:rFonts w:ascii="Calibri" w:hAnsi="Calibri" w:cs="Calibri"/>
                <w:szCs w:val="26"/>
              </w:rPr>
            </w:pPr>
            <w:r w:rsidRPr="00654E6A">
              <w:rPr>
                <w:rFonts w:ascii="Calibri" w:hAnsi="Calibri" w:cs="Calibri"/>
                <w:szCs w:val="26"/>
              </w:rPr>
              <w:t>Beratung</w:t>
            </w:r>
          </w:p>
        </w:tc>
        <w:tc>
          <w:tcPr>
            <w:tcW w:w="4922" w:type="dxa"/>
            <w:gridSpan w:val="2"/>
          </w:tcPr>
          <w:p w14:paraId="6AC94596" w14:textId="057773A1" w:rsidR="00BF5B88" w:rsidRPr="00734E3E" w:rsidRDefault="00654E6A" w:rsidP="00734E3E">
            <w:pPr>
              <w:pStyle w:val="Listenabsatz"/>
              <w:numPr>
                <w:ilvl w:val="0"/>
                <w:numId w:val="4"/>
              </w:numPr>
              <w:rPr>
                <w:rFonts w:ascii="Calibri" w:hAnsi="Calibri" w:cs="Calibri"/>
                <w:szCs w:val="26"/>
              </w:rPr>
            </w:pPr>
            <w:r w:rsidRPr="00654E6A">
              <w:rPr>
                <w:rFonts w:ascii="Calibri" w:hAnsi="Calibri" w:cs="Calibri"/>
                <w:szCs w:val="26"/>
              </w:rPr>
              <w:t>Suchen Sie sich professionelle Beratung, um sicherzustellen, dass Sie alles rechtlich und finanziell richtig machen. Ein Steuerberater oder Anwalt kann Ihnen helfen, alle Aspekte des Kaufs zu verstehen.</w:t>
            </w:r>
            <w:r>
              <w:rPr>
                <w:rFonts w:ascii="Calibri" w:hAnsi="Calibri" w:cs="Calibri"/>
                <w:szCs w:val="26"/>
              </w:rPr>
              <w:t xml:space="preserve"> Sind Sie derzeit in einer Anstellung, sollten Sie die Projektverwaltung Anbietern wie uns Profis überlassen.</w:t>
            </w:r>
          </w:p>
        </w:tc>
      </w:tr>
      <w:tr w:rsidR="000E2DA6" w:rsidRPr="004934BF" w14:paraId="6A352863" w14:textId="77777777" w:rsidTr="00A96917">
        <w:trPr>
          <w:trHeight w:val="816"/>
        </w:trPr>
        <w:sdt>
          <w:sdtPr>
            <w:rPr>
              <w:szCs w:val="26"/>
            </w:rPr>
            <w:id w:val="-732157387"/>
            <w15:appearance w15:val="hidden"/>
            <w14:checkbox>
              <w14:checked w14:val="0"/>
              <w14:checkedState w14:val="2611" w14:font="MS UI Gothic"/>
              <w14:uncheckedState w14:val="2610" w14:font="MS Gothic"/>
            </w14:checkbox>
          </w:sdtPr>
          <w:sdtContent>
            <w:tc>
              <w:tcPr>
                <w:tcW w:w="467" w:type="dxa"/>
              </w:tcPr>
              <w:p w14:paraId="752CAB72" w14:textId="096744DE" w:rsidR="000E2DA6" w:rsidRPr="004934BF" w:rsidRDefault="00654E6A" w:rsidP="00DB0DB8">
                <w:pPr>
                  <w:rPr>
                    <w:szCs w:val="26"/>
                  </w:rPr>
                </w:pPr>
                <w:r>
                  <w:rPr>
                    <w:rFonts w:ascii="MS Gothic" w:eastAsia="MS Gothic" w:hAnsi="MS Gothic" w:hint="eastAsia"/>
                    <w:szCs w:val="26"/>
                  </w:rPr>
                  <w:t>☐</w:t>
                </w:r>
              </w:p>
            </w:tc>
          </w:sdtContent>
        </w:sdt>
        <w:tc>
          <w:tcPr>
            <w:tcW w:w="5067" w:type="dxa"/>
          </w:tcPr>
          <w:p w14:paraId="4DBA1C90" w14:textId="65E20E95" w:rsidR="000E2DA6" w:rsidRPr="003F2CB8" w:rsidRDefault="00654E6A" w:rsidP="00DB0DB8">
            <w:pPr>
              <w:rPr>
                <w:rFonts w:ascii="Calibri" w:hAnsi="Calibri" w:cs="Calibri"/>
                <w:szCs w:val="26"/>
              </w:rPr>
            </w:pPr>
            <w:r w:rsidRPr="00654E6A">
              <w:rPr>
                <w:rFonts w:ascii="Calibri" w:hAnsi="Calibri" w:cs="Calibri"/>
                <w:szCs w:val="26"/>
              </w:rPr>
              <w:t>Genehmigungen</w:t>
            </w:r>
          </w:p>
        </w:tc>
        <w:tc>
          <w:tcPr>
            <w:tcW w:w="4922" w:type="dxa"/>
            <w:gridSpan w:val="2"/>
          </w:tcPr>
          <w:p w14:paraId="5401F587" w14:textId="1C8327A1" w:rsidR="000E2DA6" w:rsidRPr="00734E3E" w:rsidRDefault="00654E6A" w:rsidP="00734E3E">
            <w:pPr>
              <w:pStyle w:val="Listenabsatz"/>
              <w:numPr>
                <w:ilvl w:val="0"/>
                <w:numId w:val="4"/>
              </w:numPr>
              <w:rPr>
                <w:rFonts w:ascii="Calibri" w:hAnsi="Calibri" w:cs="Calibri"/>
                <w:szCs w:val="26"/>
              </w:rPr>
            </w:pPr>
            <w:r w:rsidRPr="00654E6A">
              <w:rPr>
                <w:rFonts w:ascii="Calibri" w:hAnsi="Calibri" w:cs="Calibri"/>
                <w:szCs w:val="26"/>
              </w:rPr>
              <w:t>Stellen Sie sicher, dass Sie alle notwendigen Genehmigungen und Zulassungen erhalten, um die Praxis zu betreiben und die Zulassung zu übertragen. Hierzu können Sie sich an die zuständige Zulassungsbehörde wenden.</w:t>
            </w:r>
          </w:p>
        </w:tc>
      </w:tr>
      <w:tr w:rsidR="000E2DA6" w:rsidRPr="004934BF" w14:paraId="5B1E93CC" w14:textId="77777777" w:rsidTr="00A96917">
        <w:trPr>
          <w:trHeight w:val="816"/>
        </w:trPr>
        <w:sdt>
          <w:sdtPr>
            <w:rPr>
              <w:szCs w:val="26"/>
            </w:rPr>
            <w:id w:val="-1627470541"/>
            <w15:appearance w15:val="hidden"/>
            <w14:checkbox>
              <w14:checked w14:val="0"/>
              <w14:checkedState w14:val="2611" w14:font="MS UI Gothic"/>
              <w14:uncheckedState w14:val="2610" w14:font="MS Gothic"/>
            </w14:checkbox>
          </w:sdtPr>
          <w:sdtContent>
            <w:tc>
              <w:tcPr>
                <w:tcW w:w="467" w:type="dxa"/>
              </w:tcPr>
              <w:p w14:paraId="3A351D67" w14:textId="55903870" w:rsidR="000E2DA6" w:rsidRPr="004934BF" w:rsidRDefault="00654E6A" w:rsidP="00DB0DB8">
                <w:pPr>
                  <w:rPr>
                    <w:szCs w:val="26"/>
                  </w:rPr>
                </w:pPr>
                <w:r>
                  <w:rPr>
                    <w:rFonts w:ascii="MS Gothic" w:eastAsia="MS Gothic" w:hAnsi="MS Gothic" w:hint="eastAsia"/>
                    <w:szCs w:val="26"/>
                  </w:rPr>
                  <w:t>☐</w:t>
                </w:r>
              </w:p>
            </w:tc>
          </w:sdtContent>
        </w:sdt>
        <w:tc>
          <w:tcPr>
            <w:tcW w:w="5067" w:type="dxa"/>
          </w:tcPr>
          <w:p w14:paraId="22B5BE67" w14:textId="47FA88A8" w:rsidR="000E2DA6" w:rsidRPr="003F2CB8" w:rsidRDefault="00654E6A" w:rsidP="00DB0DB8">
            <w:pPr>
              <w:rPr>
                <w:rFonts w:ascii="Calibri" w:hAnsi="Calibri" w:cs="Calibri"/>
                <w:szCs w:val="26"/>
              </w:rPr>
            </w:pPr>
            <w:r w:rsidRPr="00654E6A">
              <w:rPr>
                <w:rFonts w:ascii="Calibri" w:hAnsi="Calibri" w:cs="Calibri"/>
                <w:szCs w:val="26"/>
              </w:rPr>
              <w:t>Vertrag</w:t>
            </w:r>
          </w:p>
        </w:tc>
        <w:tc>
          <w:tcPr>
            <w:tcW w:w="4922" w:type="dxa"/>
            <w:gridSpan w:val="2"/>
          </w:tcPr>
          <w:p w14:paraId="0A64E129" w14:textId="313E952E" w:rsidR="000E2DA6" w:rsidRPr="00734E3E" w:rsidRDefault="00654E6A" w:rsidP="00734E3E">
            <w:pPr>
              <w:pStyle w:val="Listenabsatz"/>
              <w:numPr>
                <w:ilvl w:val="0"/>
                <w:numId w:val="4"/>
              </w:numPr>
              <w:rPr>
                <w:rFonts w:ascii="Calibri" w:hAnsi="Calibri" w:cs="Calibri"/>
                <w:szCs w:val="26"/>
              </w:rPr>
            </w:pPr>
            <w:r w:rsidRPr="00654E6A">
              <w:rPr>
                <w:rFonts w:ascii="Calibri" w:hAnsi="Calibri" w:cs="Calibri"/>
                <w:szCs w:val="26"/>
              </w:rPr>
              <w:t>Erstellen Sie einen Vertrag, der alle Aspekte des Kaufs und der Übertragung der Zulassung abdeckt. Achten Sie darauf, dass die Vereinbarung alle notwendigen Informationen enthält, einschließlich des Kaufpreises, des Eigentums an den Vermögenswerten der Praxis und der Verantwortlichkeiten des Verkäufers und des Käufers.</w:t>
            </w:r>
          </w:p>
        </w:tc>
      </w:tr>
      <w:bookmarkEnd w:id="1"/>
      <w:tr w:rsidR="000E2DA6" w:rsidRPr="004934BF" w14:paraId="4A4B26F1" w14:textId="77777777" w:rsidTr="00A96917">
        <w:trPr>
          <w:trHeight w:val="816"/>
        </w:trPr>
        <w:tc>
          <w:tcPr>
            <w:tcW w:w="467" w:type="dxa"/>
          </w:tcPr>
          <w:p w14:paraId="27F786C6" w14:textId="7EB61BD8" w:rsidR="000E2DA6" w:rsidRPr="004934BF" w:rsidRDefault="000E2DA6" w:rsidP="00DB0DB8">
            <w:pPr>
              <w:rPr>
                <w:szCs w:val="26"/>
              </w:rPr>
            </w:pPr>
          </w:p>
        </w:tc>
        <w:tc>
          <w:tcPr>
            <w:tcW w:w="5067" w:type="dxa"/>
          </w:tcPr>
          <w:p w14:paraId="5DFA339E" w14:textId="712E2742" w:rsidR="000E2DA6" w:rsidRPr="003F2CB8" w:rsidRDefault="000E2DA6" w:rsidP="00DB0DB8">
            <w:pPr>
              <w:rPr>
                <w:rFonts w:ascii="Calibri" w:hAnsi="Calibri" w:cs="Calibri"/>
                <w:szCs w:val="26"/>
              </w:rPr>
            </w:pPr>
          </w:p>
        </w:tc>
        <w:tc>
          <w:tcPr>
            <w:tcW w:w="4922" w:type="dxa"/>
            <w:gridSpan w:val="2"/>
          </w:tcPr>
          <w:p w14:paraId="0548860C" w14:textId="7B75CC5E" w:rsidR="000E2DA6" w:rsidRPr="00734E3E" w:rsidRDefault="000E2DA6" w:rsidP="00734E3E">
            <w:pPr>
              <w:pStyle w:val="Listenabsatz"/>
              <w:numPr>
                <w:ilvl w:val="0"/>
                <w:numId w:val="4"/>
              </w:numPr>
              <w:rPr>
                <w:rFonts w:ascii="Calibri" w:hAnsi="Calibri" w:cs="Calibri"/>
                <w:szCs w:val="26"/>
              </w:rPr>
            </w:pPr>
          </w:p>
        </w:tc>
      </w:tr>
      <w:tr w:rsidR="00654E6A" w14:paraId="34737CAC" w14:textId="77777777" w:rsidTr="00A96917">
        <w:trPr>
          <w:trHeight w:val="816"/>
        </w:trPr>
        <w:tc>
          <w:tcPr>
            <w:tcW w:w="467" w:type="dxa"/>
          </w:tcPr>
          <w:sdt>
            <w:sdtPr>
              <w:rPr>
                <w:szCs w:val="26"/>
              </w:rPr>
              <w:id w:val="230509203"/>
              <w15:appearance w15:val="hidden"/>
              <w14:checkbox>
                <w14:checked w14:val="0"/>
                <w14:checkedState w14:val="2611" w14:font="MS UI Gothic"/>
                <w14:uncheckedState w14:val="2610" w14:font="MS Gothic"/>
              </w14:checkbox>
            </w:sdtPr>
            <w:sdtContent>
              <w:p w14:paraId="175EB8F3" w14:textId="77777777" w:rsidR="000B6BE3" w:rsidRPr="004934BF" w:rsidRDefault="000B6BE3" w:rsidP="000B6BE3">
                <w:pPr>
                  <w:rPr>
                    <w:szCs w:val="26"/>
                  </w:rPr>
                </w:pPr>
                <w:r>
                  <w:rPr>
                    <w:rFonts w:ascii="MS Gothic" w:eastAsia="MS Gothic" w:hAnsi="MS Gothic" w:hint="eastAsia"/>
                    <w:szCs w:val="26"/>
                  </w:rPr>
                  <w:t>☐</w:t>
                </w:r>
              </w:p>
            </w:sdtContent>
          </w:sdt>
          <w:p w14:paraId="53B06D46" w14:textId="77777777" w:rsidR="00654E6A" w:rsidRDefault="00654E6A" w:rsidP="00654E6A">
            <w:pPr>
              <w:rPr>
                <w:szCs w:val="26"/>
              </w:rPr>
            </w:pPr>
          </w:p>
        </w:tc>
        <w:tc>
          <w:tcPr>
            <w:tcW w:w="5067" w:type="dxa"/>
          </w:tcPr>
          <w:p w14:paraId="325CF909" w14:textId="541523BE" w:rsidR="00654E6A" w:rsidRDefault="00654E6A" w:rsidP="00654E6A">
            <w:pPr>
              <w:rPr>
                <w:rFonts w:ascii="Calibri" w:hAnsi="Calibri" w:cs="Calibri"/>
                <w:szCs w:val="26"/>
              </w:rPr>
            </w:pPr>
            <w:r w:rsidRPr="00654E6A">
              <w:rPr>
                <w:rFonts w:ascii="Calibri" w:hAnsi="Calibri" w:cs="Calibri"/>
                <w:szCs w:val="26"/>
              </w:rPr>
              <w:t>Überprüfung</w:t>
            </w:r>
          </w:p>
        </w:tc>
        <w:tc>
          <w:tcPr>
            <w:tcW w:w="4922" w:type="dxa"/>
            <w:gridSpan w:val="2"/>
          </w:tcPr>
          <w:p w14:paraId="00D98943" w14:textId="4F6FD7B5" w:rsidR="00654E6A" w:rsidRPr="00734E3E" w:rsidRDefault="00654E6A" w:rsidP="00654E6A">
            <w:pPr>
              <w:pStyle w:val="Listenabsatz"/>
              <w:numPr>
                <w:ilvl w:val="0"/>
                <w:numId w:val="4"/>
              </w:numPr>
              <w:rPr>
                <w:rFonts w:ascii="Calibri" w:hAnsi="Calibri" w:cs="Calibri"/>
                <w:szCs w:val="26"/>
              </w:rPr>
            </w:pPr>
            <w:r w:rsidRPr="00654E6A">
              <w:rPr>
                <w:rFonts w:ascii="Calibri" w:hAnsi="Calibri" w:cs="Calibri"/>
                <w:szCs w:val="26"/>
              </w:rPr>
              <w:t>Führen Sie eine sorgfältige Überprüfung der Praxis durch, um sicherzustellen, dass alle Finanzen, Patientenakten und andere Unterlagen in Ordnung sind. Stellen Sie sicher, dass die Praxis auch in Übereinstimmung mit den lokalen Vorschriften und Gesetzen betrieben wird. Stellen Sie sicher, dass die Praxis auch in Übereinstimmung mit den lokalen Vorschriften und Gesetzen betrieben wird.</w:t>
            </w:r>
            <w:r w:rsidR="000B6BE3">
              <w:rPr>
                <w:rFonts w:ascii="Calibri" w:hAnsi="Calibri" w:cs="Calibri"/>
                <w:szCs w:val="26"/>
              </w:rPr>
              <w:t xml:space="preserve"> (Steri prüfen</w:t>
            </w:r>
            <w:r w:rsidR="000B6BE3" w:rsidRPr="000B6BE3">
              <w:rPr>
                <mc:AlternateContent>
                  <mc:Choice Requires="w16se">
                    <w:rFonts w:ascii="Calibri" w:hAnsi="Calibri" w:cs="Calibri"/>
                  </mc:Choice>
                  <mc:Fallback>
                    <w:rFonts w:ascii="Segoe UI Emoji" w:eastAsia="Segoe UI Emoji" w:hAnsi="Segoe UI Emoji" w:cs="Segoe UI Emoji"/>
                  </mc:Fallback>
                </mc:AlternateContent>
                <w:szCs w:val="26"/>
              </w:rPr>
              <mc:AlternateContent>
                <mc:Choice Requires="w16se">
                  <w16se:symEx w16se:font="Segoe UI Emoji" w16se:char="1F609"/>
                </mc:Choice>
                <mc:Fallback>
                  <w:t>😉</w:t>
                </mc:Fallback>
              </mc:AlternateContent>
            </w:r>
            <w:r w:rsidR="000B6BE3">
              <w:rPr>
                <w:rFonts w:ascii="Calibri" w:hAnsi="Calibri" w:cs="Calibri"/>
                <w:szCs w:val="26"/>
              </w:rPr>
              <w:t>)</w:t>
            </w:r>
          </w:p>
        </w:tc>
      </w:tr>
      <w:tr w:rsidR="00654E6A" w14:paraId="216030DC" w14:textId="77777777" w:rsidTr="00A96917">
        <w:trPr>
          <w:trHeight w:val="816"/>
        </w:trPr>
        <w:tc>
          <w:tcPr>
            <w:tcW w:w="467" w:type="dxa"/>
          </w:tcPr>
          <w:sdt>
            <w:sdtPr>
              <w:rPr>
                <w:szCs w:val="26"/>
              </w:rPr>
              <w:id w:val="-1179039108"/>
              <w15:appearance w15:val="hidden"/>
              <w14:checkbox>
                <w14:checked w14:val="0"/>
                <w14:checkedState w14:val="2611" w14:font="MS UI Gothic"/>
                <w14:uncheckedState w14:val="2610" w14:font="MS Gothic"/>
              </w14:checkbox>
            </w:sdtPr>
            <w:sdtContent>
              <w:p w14:paraId="5E2D31DC" w14:textId="77777777" w:rsidR="000B6BE3" w:rsidRPr="004934BF" w:rsidRDefault="000B6BE3" w:rsidP="000B6BE3">
                <w:pPr>
                  <w:rPr>
                    <w:szCs w:val="26"/>
                  </w:rPr>
                </w:pPr>
                <w:r>
                  <w:rPr>
                    <w:rFonts w:ascii="MS Gothic" w:eastAsia="MS Gothic" w:hAnsi="MS Gothic" w:hint="eastAsia"/>
                    <w:szCs w:val="26"/>
                  </w:rPr>
                  <w:t>☐</w:t>
                </w:r>
              </w:p>
            </w:sdtContent>
          </w:sdt>
          <w:p w14:paraId="3B35EC9A" w14:textId="774BE264" w:rsidR="00654E6A" w:rsidRDefault="00654E6A" w:rsidP="00654E6A">
            <w:pPr>
              <w:rPr>
                <w:szCs w:val="26"/>
              </w:rPr>
            </w:pPr>
          </w:p>
        </w:tc>
        <w:tc>
          <w:tcPr>
            <w:tcW w:w="5067" w:type="dxa"/>
          </w:tcPr>
          <w:p w14:paraId="1EC2A285" w14:textId="5CF5CE1D" w:rsidR="00654E6A" w:rsidRPr="00A17354" w:rsidRDefault="00654E6A" w:rsidP="00654E6A">
            <w:pPr>
              <w:rPr>
                <w:szCs w:val="26"/>
              </w:rPr>
            </w:pPr>
            <w:r w:rsidRPr="00654E6A">
              <w:rPr>
                <w:rFonts w:ascii="Calibri" w:hAnsi="Calibri" w:cs="Calibri"/>
                <w:szCs w:val="26"/>
              </w:rPr>
              <w:t>Mitarbeiter</w:t>
            </w:r>
          </w:p>
        </w:tc>
        <w:tc>
          <w:tcPr>
            <w:tcW w:w="4922" w:type="dxa"/>
            <w:gridSpan w:val="2"/>
          </w:tcPr>
          <w:p w14:paraId="054E214D" w14:textId="5F906001" w:rsidR="00654E6A" w:rsidRPr="00734E3E" w:rsidRDefault="00654E6A" w:rsidP="00654E6A">
            <w:pPr>
              <w:pStyle w:val="Listenabsatz"/>
              <w:numPr>
                <w:ilvl w:val="0"/>
                <w:numId w:val="4"/>
              </w:numPr>
              <w:rPr>
                <w:rFonts w:ascii="Calibri" w:hAnsi="Calibri" w:cs="Calibri"/>
                <w:szCs w:val="26"/>
              </w:rPr>
            </w:pPr>
            <w:r w:rsidRPr="00654E6A">
              <w:rPr>
                <w:rFonts w:ascii="Calibri" w:hAnsi="Calibri" w:cs="Calibri"/>
                <w:szCs w:val="26"/>
              </w:rPr>
              <w:t>Wenn die Praxis bereits Mitarbeiter hat, sollten Sie sich um die Übernahme dieser Mitarbeiter kümmern oder neue Mitarbeiter einstellen, um einen reibungslosen Übergang zu gewährleisten.</w:t>
            </w:r>
          </w:p>
        </w:tc>
      </w:tr>
      <w:tr w:rsidR="00654E6A" w:rsidRPr="004934BF" w14:paraId="59F1B8AF" w14:textId="77777777" w:rsidTr="00A96917">
        <w:trPr>
          <w:trHeight w:val="816"/>
        </w:trPr>
        <w:tc>
          <w:tcPr>
            <w:tcW w:w="467" w:type="dxa"/>
          </w:tcPr>
          <w:sdt>
            <w:sdtPr>
              <w:rPr>
                <w:szCs w:val="26"/>
              </w:rPr>
              <w:id w:val="487219188"/>
              <w15:appearance w15:val="hidden"/>
              <w14:checkbox>
                <w14:checked w14:val="0"/>
                <w14:checkedState w14:val="2611" w14:font="MS UI Gothic"/>
                <w14:uncheckedState w14:val="2610" w14:font="MS Gothic"/>
              </w14:checkbox>
            </w:sdtPr>
            <w:sdtContent>
              <w:p w14:paraId="2F5315E5" w14:textId="7DE93148" w:rsidR="00654E6A" w:rsidRPr="004934BF" w:rsidRDefault="000B6BE3" w:rsidP="00654E6A">
                <w:pPr>
                  <w:rPr>
                    <w:szCs w:val="26"/>
                  </w:rPr>
                </w:pPr>
                <w:r>
                  <w:rPr>
                    <w:rFonts w:ascii="MS Gothic" w:eastAsia="MS Gothic" w:hAnsi="MS Gothic" w:hint="eastAsia"/>
                    <w:szCs w:val="26"/>
                  </w:rPr>
                  <w:t>☐</w:t>
                </w:r>
              </w:p>
            </w:sdtContent>
          </w:sdt>
          <w:p w14:paraId="1555C28C" w14:textId="7B3E782C" w:rsidR="00654E6A" w:rsidRDefault="00654E6A" w:rsidP="00654E6A">
            <w:pPr>
              <w:rPr>
                <w:szCs w:val="26"/>
              </w:rPr>
            </w:pPr>
          </w:p>
        </w:tc>
        <w:tc>
          <w:tcPr>
            <w:tcW w:w="5067" w:type="dxa"/>
          </w:tcPr>
          <w:p w14:paraId="1615347A" w14:textId="6D334824" w:rsidR="00654E6A" w:rsidRPr="00A17354" w:rsidRDefault="00654E6A" w:rsidP="00654E6A">
            <w:pPr>
              <w:rPr>
                <w:szCs w:val="26"/>
              </w:rPr>
            </w:pPr>
            <w:r w:rsidRPr="00654E6A">
              <w:rPr>
                <w:rFonts w:ascii="Calibri" w:hAnsi="Calibri" w:cs="Calibri"/>
                <w:szCs w:val="26"/>
              </w:rPr>
              <w:t>Verwaltung</w:t>
            </w:r>
          </w:p>
        </w:tc>
        <w:tc>
          <w:tcPr>
            <w:tcW w:w="4922" w:type="dxa"/>
            <w:gridSpan w:val="2"/>
          </w:tcPr>
          <w:p w14:paraId="468AE7F7" w14:textId="0066BD20" w:rsidR="00654E6A" w:rsidRPr="00734E3E" w:rsidRDefault="000B6BE3" w:rsidP="00654E6A">
            <w:pPr>
              <w:pStyle w:val="Listenabsatz"/>
              <w:numPr>
                <w:ilvl w:val="0"/>
                <w:numId w:val="4"/>
              </w:numPr>
              <w:rPr>
                <w:rFonts w:ascii="Calibri" w:hAnsi="Calibri" w:cs="Calibri"/>
                <w:szCs w:val="26"/>
              </w:rPr>
            </w:pPr>
            <w:r w:rsidRPr="000B6BE3">
              <w:rPr>
                <w:rFonts w:ascii="Calibri" w:hAnsi="Calibri" w:cs="Calibri"/>
                <w:szCs w:val="26"/>
              </w:rPr>
              <w:t>Sie müssen die Verwaltung der Praxis über</w:t>
            </w:r>
            <w:r>
              <w:rPr>
                <w:rFonts w:ascii="Calibri" w:hAnsi="Calibri" w:cs="Calibri"/>
                <w:szCs w:val="26"/>
              </w:rPr>
              <w:t>prüfen</w:t>
            </w:r>
            <w:r w:rsidRPr="000B6BE3">
              <w:rPr>
                <w:rFonts w:ascii="Calibri" w:hAnsi="Calibri" w:cs="Calibri"/>
                <w:szCs w:val="26"/>
              </w:rPr>
              <w:t xml:space="preserve">, einschließlich der Organisation von Terminen, </w:t>
            </w:r>
            <w:r>
              <w:rPr>
                <w:rFonts w:ascii="Calibri" w:hAnsi="Calibri" w:cs="Calibri"/>
                <w:szCs w:val="26"/>
              </w:rPr>
              <w:t xml:space="preserve">Mitarbeiter Organisation, </w:t>
            </w:r>
            <w:r w:rsidRPr="000B6BE3">
              <w:rPr>
                <w:rFonts w:ascii="Calibri" w:hAnsi="Calibri" w:cs="Calibri"/>
                <w:szCs w:val="26"/>
              </w:rPr>
              <w:t xml:space="preserve">Abrechnungen </w:t>
            </w:r>
            <w:r>
              <w:rPr>
                <w:rFonts w:ascii="Calibri" w:hAnsi="Calibri" w:cs="Calibri"/>
                <w:szCs w:val="26"/>
              </w:rPr>
              <w:t>und Ablaufstrukturen</w:t>
            </w:r>
          </w:p>
        </w:tc>
      </w:tr>
      <w:tr w:rsidR="00654E6A" w:rsidRPr="004934BF" w14:paraId="59AF7BAF" w14:textId="77777777" w:rsidTr="00A96917">
        <w:trPr>
          <w:trHeight w:val="816"/>
        </w:trPr>
        <w:tc>
          <w:tcPr>
            <w:tcW w:w="467" w:type="dxa"/>
          </w:tcPr>
          <w:sdt>
            <w:sdtPr>
              <w:rPr>
                <w:szCs w:val="26"/>
              </w:rPr>
              <w:id w:val="-1106193137"/>
              <w15:appearance w15:val="hidden"/>
              <w14:checkbox>
                <w14:checked w14:val="0"/>
                <w14:checkedState w14:val="2611" w14:font="MS UI Gothic"/>
                <w14:uncheckedState w14:val="2610" w14:font="MS Gothic"/>
              </w14:checkbox>
            </w:sdtPr>
            <w:sdtContent>
              <w:p w14:paraId="089650DA" w14:textId="0A4DA05E" w:rsidR="000B6BE3" w:rsidRPr="004934BF" w:rsidRDefault="000B6BE3" w:rsidP="000B6BE3">
                <w:pPr>
                  <w:rPr>
                    <w:szCs w:val="26"/>
                  </w:rPr>
                </w:pPr>
                <w:r>
                  <w:rPr>
                    <w:rFonts w:ascii="MS Gothic" w:eastAsia="MS Gothic" w:hAnsi="MS Gothic" w:hint="eastAsia"/>
                    <w:szCs w:val="26"/>
                  </w:rPr>
                  <w:t>☐</w:t>
                </w:r>
              </w:p>
            </w:sdtContent>
          </w:sdt>
          <w:p w14:paraId="647971AA" w14:textId="77777777" w:rsidR="00654E6A" w:rsidRDefault="00654E6A" w:rsidP="00654E6A">
            <w:pPr>
              <w:rPr>
                <w:szCs w:val="26"/>
              </w:rPr>
            </w:pPr>
          </w:p>
        </w:tc>
        <w:tc>
          <w:tcPr>
            <w:tcW w:w="5067" w:type="dxa"/>
          </w:tcPr>
          <w:p w14:paraId="220A7401" w14:textId="73FC4257" w:rsidR="00654E6A" w:rsidRDefault="000B6BE3" w:rsidP="00654E6A">
            <w:pPr>
              <w:rPr>
                <w:rFonts w:ascii="Calibri" w:hAnsi="Calibri" w:cs="Calibri"/>
                <w:szCs w:val="26"/>
              </w:rPr>
            </w:pPr>
            <w:r w:rsidRPr="000B6BE3">
              <w:rPr>
                <w:rFonts w:ascii="Calibri" w:hAnsi="Calibri" w:cs="Calibri"/>
                <w:szCs w:val="26"/>
              </w:rPr>
              <w:t>Kommunikation</w:t>
            </w:r>
          </w:p>
        </w:tc>
        <w:tc>
          <w:tcPr>
            <w:tcW w:w="4922" w:type="dxa"/>
            <w:gridSpan w:val="2"/>
          </w:tcPr>
          <w:p w14:paraId="06111DC3" w14:textId="7D94B450" w:rsidR="00654E6A" w:rsidRPr="005D0A56" w:rsidRDefault="000B6BE3" w:rsidP="00654E6A">
            <w:pPr>
              <w:pStyle w:val="Listenabsatz"/>
              <w:numPr>
                <w:ilvl w:val="0"/>
                <w:numId w:val="4"/>
              </w:numPr>
              <w:rPr>
                <w:rFonts w:ascii="Calibri" w:hAnsi="Calibri" w:cs="Calibri"/>
                <w:szCs w:val="26"/>
              </w:rPr>
            </w:pPr>
            <w:r w:rsidRPr="000B6BE3">
              <w:rPr>
                <w:rFonts w:ascii="Calibri" w:hAnsi="Calibri" w:cs="Calibri"/>
                <w:szCs w:val="26"/>
              </w:rPr>
              <w:t>Stellen Sie sicher, dass Sie alle Patienten und Kunden über die Übernahme der Praxis informieren und ihnen die Möglichkeit geben, weiterhin bei Ihnen zu bleiben oder eine andere Praxis aufzusuchen.</w:t>
            </w:r>
          </w:p>
        </w:tc>
      </w:tr>
      <w:tr w:rsidR="00654E6A" w14:paraId="493CBA24" w14:textId="77777777" w:rsidTr="00A96917">
        <w:trPr>
          <w:trHeight w:val="816"/>
        </w:trPr>
        <w:tc>
          <w:tcPr>
            <w:tcW w:w="467" w:type="dxa"/>
          </w:tcPr>
          <w:bookmarkStart w:id="2" w:name="_Hlk113901361" w:displacedByCustomXml="next"/>
          <w:sdt>
            <w:sdtPr>
              <w:rPr>
                <w:szCs w:val="26"/>
              </w:rPr>
              <w:id w:val="257490402"/>
              <w15:appearance w15:val="hidden"/>
              <w14:checkbox>
                <w14:checked w14:val="0"/>
                <w14:checkedState w14:val="2611" w14:font="MS UI Gothic"/>
                <w14:uncheckedState w14:val="2610" w14:font="MS Gothic"/>
              </w14:checkbox>
            </w:sdtPr>
            <w:sdtContent>
              <w:p w14:paraId="204BD500" w14:textId="77777777" w:rsidR="000B6BE3" w:rsidRPr="004934BF" w:rsidRDefault="000B6BE3" w:rsidP="000B6BE3">
                <w:pPr>
                  <w:rPr>
                    <w:szCs w:val="26"/>
                  </w:rPr>
                </w:pPr>
                <w:r>
                  <w:rPr>
                    <w:rFonts w:ascii="MS Gothic" w:eastAsia="MS Gothic" w:hAnsi="MS Gothic" w:hint="eastAsia"/>
                    <w:szCs w:val="26"/>
                  </w:rPr>
                  <w:t>☐</w:t>
                </w:r>
              </w:p>
            </w:sdtContent>
          </w:sdt>
          <w:p w14:paraId="029C4C10" w14:textId="77777777" w:rsidR="00654E6A" w:rsidRDefault="00654E6A" w:rsidP="00654E6A">
            <w:pPr>
              <w:rPr>
                <w:szCs w:val="26"/>
              </w:rPr>
            </w:pPr>
          </w:p>
        </w:tc>
        <w:tc>
          <w:tcPr>
            <w:tcW w:w="5067" w:type="dxa"/>
          </w:tcPr>
          <w:p w14:paraId="411EC579" w14:textId="4B0CDFAD" w:rsidR="00654E6A" w:rsidRDefault="000B6BE3" w:rsidP="00654E6A">
            <w:pPr>
              <w:rPr>
                <w:rFonts w:ascii="Calibri" w:hAnsi="Calibri" w:cs="Calibri"/>
                <w:szCs w:val="26"/>
              </w:rPr>
            </w:pPr>
            <w:r w:rsidRPr="000B6BE3">
              <w:rPr>
                <w:rFonts w:ascii="Calibri" w:hAnsi="Calibri" w:cs="Calibri"/>
                <w:szCs w:val="26"/>
              </w:rPr>
              <w:t>Übergang</w:t>
            </w:r>
          </w:p>
        </w:tc>
        <w:tc>
          <w:tcPr>
            <w:tcW w:w="4922" w:type="dxa"/>
            <w:gridSpan w:val="2"/>
          </w:tcPr>
          <w:p w14:paraId="6267F55C" w14:textId="24E40A8F" w:rsidR="00654E6A" w:rsidRPr="00734E3E" w:rsidRDefault="000B6BE3" w:rsidP="00654E6A">
            <w:pPr>
              <w:pStyle w:val="Listenabsatz"/>
              <w:numPr>
                <w:ilvl w:val="0"/>
                <w:numId w:val="4"/>
              </w:numPr>
              <w:rPr>
                <w:rFonts w:ascii="Calibri" w:hAnsi="Calibri" w:cs="Calibri"/>
                <w:szCs w:val="26"/>
              </w:rPr>
            </w:pPr>
            <w:r w:rsidRPr="000B6BE3">
              <w:rPr>
                <w:rFonts w:ascii="Calibri" w:hAnsi="Calibri" w:cs="Calibri"/>
                <w:szCs w:val="26"/>
              </w:rPr>
              <w:t>Planen Sie den Übergang sorgfältig, um sicherzustellen, dass der Betrieb der Praxis während des Übergangs so reibungslos wie möglich verläuft. Stellen Sie sicher, dass die Mitarbeiter und Patienten über alle Änderungen informiert sind und dass der Übergang so schnell und effizient wie möglich erfolgt.</w:t>
            </w:r>
          </w:p>
        </w:tc>
      </w:tr>
      <w:tr w:rsidR="00654E6A" w14:paraId="32885522" w14:textId="77777777" w:rsidTr="00A96917">
        <w:trPr>
          <w:trHeight w:val="816"/>
        </w:trPr>
        <w:tc>
          <w:tcPr>
            <w:tcW w:w="467" w:type="dxa"/>
          </w:tcPr>
          <w:sdt>
            <w:sdtPr>
              <w:rPr>
                <w:szCs w:val="26"/>
              </w:rPr>
              <w:id w:val="-2142260600"/>
              <w15:appearance w15:val="hidden"/>
              <w14:checkbox>
                <w14:checked w14:val="0"/>
                <w14:checkedState w14:val="2611" w14:font="MS UI Gothic"/>
                <w14:uncheckedState w14:val="2610" w14:font="MS Gothic"/>
              </w14:checkbox>
            </w:sdtPr>
            <w:sdtContent>
              <w:p w14:paraId="3B783771" w14:textId="77777777" w:rsidR="000B6BE3" w:rsidRPr="004934BF" w:rsidRDefault="000B6BE3" w:rsidP="000B6BE3">
                <w:pPr>
                  <w:rPr>
                    <w:szCs w:val="26"/>
                  </w:rPr>
                </w:pPr>
                <w:r>
                  <w:rPr>
                    <w:rFonts w:ascii="MS Gothic" w:eastAsia="MS Gothic" w:hAnsi="MS Gothic" w:hint="eastAsia"/>
                    <w:szCs w:val="26"/>
                  </w:rPr>
                  <w:t>☐</w:t>
                </w:r>
              </w:p>
            </w:sdtContent>
          </w:sdt>
          <w:p w14:paraId="70F267CA" w14:textId="77777777" w:rsidR="00654E6A" w:rsidRDefault="00654E6A" w:rsidP="00654E6A">
            <w:pPr>
              <w:rPr>
                <w:szCs w:val="26"/>
              </w:rPr>
            </w:pPr>
          </w:p>
        </w:tc>
        <w:tc>
          <w:tcPr>
            <w:tcW w:w="5067" w:type="dxa"/>
          </w:tcPr>
          <w:p w14:paraId="1E84ABB8" w14:textId="6C983FB7" w:rsidR="00654E6A" w:rsidRDefault="00654E6A" w:rsidP="00654E6A">
            <w:pPr>
              <w:rPr>
                <w:rFonts w:ascii="Calibri" w:hAnsi="Calibri" w:cs="Calibri"/>
                <w:szCs w:val="26"/>
              </w:rPr>
            </w:pPr>
          </w:p>
        </w:tc>
        <w:tc>
          <w:tcPr>
            <w:tcW w:w="4922" w:type="dxa"/>
            <w:gridSpan w:val="2"/>
          </w:tcPr>
          <w:p w14:paraId="7070CD7E" w14:textId="0BDD60CA" w:rsidR="00654E6A" w:rsidRPr="00734E3E" w:rsidRDefault="00654E6A" w:rsidP="00654E6A">
            <w:pPr>
              <w:pStyle w:val="Listenabsatz"/>
              <w:numPr>
                <w:ilvl w:val="0"/>
                <w:numId w:val="4"/>
              </w:numPr>
              <w:rPr>
                <w:rFonts w:ascii="Calibri" w:hAnsi="Calibri" w:cs="Calibri"/>
                <w:szCs w:val="26"/>
              </w:rPr>
            </w:pPr>
          </w:p>
        </w:tc>
      </w:tr>
      <w:tr w:rsidR="00654E6A" w14:paraId="1C4F0D6D" w14:textId="77777777" w:rsidTr="00A96917">
        <w:trPr>
          <w:trHeight w:val="816"/>
        </w:trPr>
        <w:tc>
          <w:tcPr>
            <w:tcW w:w="467" w:type="dxa"/>
          </w:tcPr>
          <w:sdt>
            <w:sdtPr>
              <w:rPr>
                <w:szCs w:val="26"/>
              </w:rPr>
              <w:id w:val="-952083917"/>
              <w15:appearance w15:val="hidden"/>
              <w14:checkbox>
                <w14:checked w14:val="0"/>
                <w14:checkedState w14:val="2611" w14:font="MS UI Gothic"/>
                <w14:uncheckedState w14:val="2610" w14:font="MS Gothic"/>
              </w14:checkbox>
            </w:sdtPr>
            <w:sdtContent>
              <w:p w14:paraId="5B0CA0E6" w14:textId="77777777" w:rsidR="00654E6A" w:rsidRPr="004934BF" w:rsidRDefault="00654E6A" w:rsidP="00654E6A">
                <w:pPr>
                  <w:rPr>
                    <w:szCs w:val="26"/>
                  </w:rPr>
                </w:pPr>
                <w:r>
                  <w:rPr>
                    <w:rFonts w:ascii="MS Gothic" w:eastAsia="MS Gothic" w:hAnsi="MS Gothic" w:hint="eastAsia"/>
                    <w:szCs w:val="26"/>
                  </w:rPr>
                  <w:t>☐</w:t>
                </w:r>
              </w:p>
            </w:sdtContent>
          </w:sdt>
          <w:p w14:paraId="18E54F7E" w14:textId="77777777" w:rsidR="00654E6A" w:rsidRDefault="00654E6A" w:rsidP="00654E6A">
            <w:pPr>
              <w:rPr>
                <w:szCs w:val="26"/>
              </w:rPr>
            </w:pPr>
          </w:p>
        </w:tc>
        <w:tc>
          <w:tcPr>
            <w:tcW w:w="5067" w:type="dxa"/>
          </w:tcPr>
          <w:p w14:paraId="30275D28" w14:textId="5E94BC52" w:rsidR="00654E6A" w:rsidRDefault="00654E6A" w:rsidP="00654E6A">
            <w:pPr>
              <w:rPr>
                <w:rFonts w:ascii="Calibri" w:hAnsi="Calibri" w:cs="Calibri"/>
                <w:szCs w:val="26"/>
              </w:rPr>
            </w:pPr>
          </w:p>
        </w:tc>
        <w:tc>
          <w:tcPr>
            <w:tcW w:w="4922" w:type="dxa"/>
            <w:gridSpan w:val="2"/>
          </w:tcPr>
          <w:p w14:paraId="7B80EE9E" w14:textId="155AFC7B" w:rsidR="00654E6A" w:rsidRPr="00734E3E" w:rsidRDefault="00654E6A" w:rsidP="00654E6A">
            <w:pPr>
              <w:pStyle w:val="Listenabsatz"/>
              <w:numPr>
                <w:ilvl w:val="0"/>
                <w:numId w:val="4"/>
              </w:numPr>
              <w:rPr>
                <w:rFonts w:ascii="Calibri" w:hAnsi="Calibri" w:cs="Calibri"/>
                <w:szCs w:val="26"/>
              </w:rPr>
            </w:pPr>
          </w:p>
        </w:tc>
      </w:tr>
      <w:tr w:rsidR="00654E6A" w14:paraId="00C422D1" w14:textId="77777777" w:rsidTr="00A96917">
        <w:trPr>
          <w:trHeight w:val="816"/>
        </w:trPr>
        <w:tc>
          <w:tcPr>
            <w:tcW w:w="467" w:type="dxa"/>
          </w:tcPr>
          <w:sdt>
            <w:sdtPr>
              <w:rPr>
                <w:szCs w:val="26"/>
              </w:rPr>
              <w:id w:val="468170922"/>
              <w15:appearance w15:val="hidden"/>
              <w14:checkbox>
                <w14:checked w14:val="0"/>
                <w14:checkedState w14:val="2611" w14:font="MS UI Gothic"/>
                <w14:uncheckedState w14:val="2610" w14:font="MS Gothic"/>
              </w14:checkbox>
            </w:sdtPr>
            <w:sdtContent>
              <w:p w14:paraId="58E8AC8C" w14:textId="77777777" w:rsidR="000B6BE3" w:rsidRPr="004934BF" w:rsidRDefault="000B6BE3" w:rsidP="000B6BE3">
                <w:pPr>
                  <w:rPr>
                    <w:szCs w:val="26"/>
                  </w:rPr>
                </w:pPr>
                <w:r>
                  <w:rPr>
                    <w:rFonts w:ascii="MS Gothic" w:eastAsia="MS Gothic" w:hAnsi="MS Gothic" w:hint="eastAsia"/>
                    <w:szCs w:val="26"/>
                  </w:rPr>
                  <w:t>☐</w:t>
                </w:r>
              </w:p>
            </w:sdtContent>
          </w:sdt>
          <w:p w14:paraId="7B5175B9" w14:textId="77777777" w:rsidR="00654E6A" w:rsidRDefault="00654E6A" w:rsidP="00654E6A">
            <w:pPr>
              <w:rPr>
                <w:szCs w:val="26"/>
              </w:rPr>
            </w:pPr>
          </w:p>
        </w:tc>
        <w:tc>
          <w:tcPr>
            <w:tcW w:w="5067" w:type="dxa"/>
          </w:tcPr>
          <w:p w14:paraId="7F1E3503" w14:textId="2485F757" w:rsidR="00654E6A" w:rsidRDefault="00654E6A" w:rsidP="00654E6A">
            <w:pPr>
              <w:rPr>
                <w:rFonts w:ascii="Calibri" w:hAnsi="Calibri" w:cs="Calibri"/>
                <w:szCs w:val="26"/>
              </w:rPr>
            </w:pPr>
          </w:p>
        </w:tc>
        <w:tc>
          <w:tcPr>
            <w:tcW w:w="4922" w:type="dxa"/>
            <w:gridSpan w:val="2"/>
          </w:tcPr>
          <w:p w14:paraId="133C0623" w14:textId="0B097421" w:rsidR="00654E6A" w:rsidRPr="00734E3E" w:rsidRDefault="00654E6A" w:rsidP="00654E6A">
            <w:pPr>
              <w:pStyle w:val="Listenabsatz"/>
              <w:numPr>
                <w:ilvl w:val="0"/>
                <w:numId w:val="4"/>
              </w:numPr>
              <w:rPr>
                <w:rFonts w:ascii="Calibri" w:hAnsi="Calibri" w:cs="Calibri"/>
                <w:szCs w:val="26"/>
              </w:rPr>
            </w:pPr>
          </w:p>
        </w:tc>
      </w:tr>
      <w:bookmarkEnd w:id="2"/>
    </w:tbl>
    <w:p w14:paraId="786B8590" w14:textId="033D9F6B" w:rsidR="0036203D" w:rsidRDefault="0036203D" w:rsidP="00D42CB0"/>
    <w:p w14:paraId="204BAE4F" w14:textId="77E58BF4" w:rsidR="005D0A56" w:rsidRPr="005D0A56" w:rsidRDefault="005D0A56" w:rsidP="006E7BBF">
      <w:pPr>
        <w:jc w:val="center"/>
        <w:rPr>
          <w:rFonts w:ascii="Calibri" w:hAnsi="Calibri" w:cs="Calibri"/>
          <w:sz w:val="32"/>
          <w:szCs w:val="32"/>
        </w:rPr>
      </w:pPr>
      <w:r w:rsidRPr="005D0A56">
        <w:rPr>
          <w:rFonts w:ascii="Calibri" w:hAnsi="Calibri" w:cs="Calibri"/>
          <w:sz w:val="32"/>
          <w:szCs w:val="32"/>
        </w:rPr>
        <w:t xml:space="preserve">Diese Checkliste soll Ihnen dabei helfen, </w:t>
      </w:r>
      <w:r w:rsidR="00785C3C">
        <w:rPr>
          <w:rFonts w:ascii="Calibri" w:hAnsi="Calibri" w:cs="Calibri"/>
          <w:sz w:val="32"/>
          <w:szCs w:val="32"/>
        </w:rPr>
        <w:t>einen Eindruck der zu beachtenden Punkte zu erlangen</w:t>
      </w:r>
      <w:r w:rsidRPr="005D0A56">
        <w:rPr>
          <w:rFonts w:ascii="Calibri" w:hAnsi="Calibri" w:cs="Calibri"/>
          <w:sz w:val="32"/>
          <w:szCs w:val="32"/>
        </w:rPr>
        <w:t>, um eine reibungslose Übernahme und Fortsetzung des Praxisbetriebs zu gewährleisten</w:t>
      </w:r>
      <w:r w:rsidR="00785C3C">
        <w:rPr>
          <w:rFonts w:ascii="Calibri" w:hAnsi="Calibri" w:cs="Calibri"/>
          <w:sz w:val="32"/>
          <w:szCs w:val="32"/>
        </w:rPr>
        <w:t>, empfehlen wir Ihnen zu einer professionellen Begleitung</w:t>
      </w:r>
      <w:r w:rsidRPr="005D0A56">
        <w:rPr>
          <w:rFonts w:ascii="Calibri" w:hAnsi="Calibri" w:cs="Calibri"/>
          <w:sz w:val="32"/>
          <w:szCs w:val="32"/>
        </w:rPr>
        <w:t>.</w:t>
      </w:r>
    </w:p>
    <w:p w14:paraId="258082D5" w14:textId="77777777" w:rsidR="005D0A56" w:rsidRDefault="005D0A56" w:rsidP="006E7BBF">
      <w:pPr>
        <w:jc w:val="center"/>
        <w:rPr>
          <w:rFonts w:ascii="Calibri" w:hAnsi="Calibri" w:cs="Calibri"/>
          <w:sz w:val="40"/>
          <w:szCs w:val="40"/>
        </w:rPr>
      </w:pPr>
    </w:p>
    <w:p w14:paraId="4ED08769" w14:textId="126AC7D2" w:rsidR="00073A32" w:rsidRDefault="006E7BBF" w:rsidP="006E7BBF">
      <w:pPr>
        <w:jc w:val="center"/>
        <w:rPr>
          <w:rFonts w:ascii="Calibri" w:hAnsi="Calibri" w:cs="Calibri"/>
          <w:sz w:val="36"/>
          <w:szCs w:val="36"/>
        </w:rPr>
      </w:pPr>
      <w:r w:rsidRPr="006E7BBF">
        <w:rPr>
          <w:rFonts w:ascii="Calibri" w:hAnsi="Calibri" w:cs="Calibri"/>
          <w:sz w:val="40"/>
          <w:szCs w:val="40"/>
        </w:rPr>
        <w:t>Bei Fragen oder Anmerkungen erreichen Sie uns gerne jederzeit!</w:t>
      </w:r>
      <w:r w:rsidRPr="006E7BBF">
        <w:rPr>
          <w:sz w:val="40"/>
          <w:szCs w:val="40"/>
        </w:rPr>
        <w:br/>
      </w:r>
      <w:r w:rsidR="00073A32">
        <w:rPr>
          <w:sz w:val="40"/>
          <w:szCs w:val="40"/>
        </w:rPr>
        <w:br/>
      </w:r>
    </w:p>
    <w:p w14:paraId="2060A4F9" w14:textId="77777777" w:rsidR="00073A32" w:rsidRDefault="00073A32" w:rsidP="005D0A56">
      <w:pPr>
        <w:rPr>
          <w:rFonts w:ascii="Calibri" w:hAnsi="Calibri" w:cs="Calibri"/>
          <w:sz w:val="36"/>
          <w:szCs w:val="36"/>
        </w:rPr>
      </w:pPr>
    </w:p>
    <w:p w14:paraId="0B94288C" w14:textId="77777777" w:rsidR="00073A32" w:rsidRDefault="00073A32" w:rsidP="006E7BBF">
      <w:pPr>
        <w:jc w:val="center"/>
        <w:rPr>
          <w:rFonts w:ascii="Calibri" w:hAnsi="Calibri" w:cs="Calibri"/>
          <w:sz w:val="36"/>
          <w:szCs w:val="36"/>
        </w:rPr>
      </w:pPr>
    </w:p>
    <w:p w14:paraId="6C5879AC" w14:textId="19B24900" w:rsidR="006E7BBF" w:rsidRPr="00073A32" w:rsidRDefault="006E7BBF" w:rsidP="006E7BBF">
      <w:pPr>
        <w:jc w:val="center"/>
        <w:rPr>
          <w:rFonts w:ascii="Calibri" w:hAnsi="Calibri" w:cs="Calibri"/>
          <w:sz w:val="28"/>
          <w:szCs w:val="28"/>
        </w:rPr>
      </w:pPr>
      <w:r w:rsidRPr="00073A32">
        <w:rPr>
          <w:rFonts w:ascii="Calibri" w:hAnsi="Calibri" w:cs="Calibri"/>
          <w:sz w:val="28"/>
          <w:szCs w:val="28"/>
        </w:rPr>
        <w:t>tape. GmbH – Vermittlung und Beratung</w:t>
      </w:r>
    </w:p>
    <w:p w14:paraId="1940A716" w14:textId="77777777" w:rsidR="006E7BBF" w:rsidRPr="00073A32" w:rsidRDefault="006E7BBF" w:rsidP="006E7BBF">
      <w:pPr>
        <w:jc w:val="center"/>
        <w:rPr>
          <w:rFonts w:ascii="Calibri" w:hAnsi="Calibri" w:cs="Calibri"/>
          <w:sz w:val="28"/>
          <w:szCs w:val="28"/>
        </w:rPr>
      </w:pPr>
      <w:proofErr w:type="spellStart"/>
      <w:r w:rsidRPr="00073A32">
        <w:rPr>
          <w:rFonts w:ascii="Calibri" w:hAnsi="Calibri" w:cs="Calibri"/>
          <w:sz w:val="28"/>
          <w:szCs w:val="28"/>
        </w:rPr>
        <w:t>Bergheimerstraße</w:t>
      </w:r>
      <w:proofErr w:type="spellEnd"/>
      <w:r w:rsidRPr="00073A32">
        <w:rPr>
          <w:rFonts w:ascii="Calibri" w:hAnsi="Calibri" w:cs="Calibri"/>
          <w:sz w:val="28"/>
          <w:szCs w:val="28"/>
        </w:rPr>
        <w:t xml:space="preserve"> 104 | 69115 Heidelberg</w:t>
      </w:r>
    </w:p>
    <w:p w14:paraId="6056A42C" w14:textId="61310917" w:rsidR="006E7BBF" w:rsidRPr="00734E3E" w:rsidRDefault="006E7BBF" w:rsidP="006E7BBF">
      <w:pPr>
        <w:jc w:val="center"/>
        <w:rPr>
          <w:rFonts w:ascii="Calibri" w:hAnsi="Calibri" w:cs="Calibri"/>
          <w:sz w:val="28"/>
          <w:szCs w:val="28"/>
          <w:lang w:val="en-GB"/>
        </w:rPr>
      </w:pPr>
      <w:r w:rsidRPr="00734E3E">
        <w:rPr>
          <w:rFonts w:ascii="Calibri" w:hAnsi="Calibri" w:cs="Calibri"/>
          <w:sz w:val="28"/>
          <w:szCs w:val="28"/>
          <w:lang w:val="en-GB"/>
        </w:rPr>
        <w:t>Tel. 06221 321 6906</w:t>
      </w:r>
    </w:p>
    <w:p w14:paraId="76E51A20" w14:textId="0AF97011" w:rsidR="006E7BBF" w:rsidRPr="00734E3E" w:rsidRDefault="006E7BBF" w:rsidP="006E7BBF">
      <w:pPr>
        <w:jc w:val="center"/>
        <w:rPr>
          <w:rFonts w:ascii="Calibri" w:hAnsi="Calibri" w:cs="Calibri"/>
          <w:sz w:val="28"/>
          <w:szCs w:val="28"/>
          <w:lang w:val="en-GB"/>
        </w:rPr>
      </w:pPr>
      <w:r w:rsidRPr="00734E3E">
        <w:rPr>
          <w:rFonts w:ascii="Calibri" w:hAnsi="Calibri" w:cs="Calibri"/>
          <w:sz w:val="28"/>
          <w:szCs w:val="28"/>
          <w:lang w:val="en-GB"/>
        </w:rPr>
        <w:t xml:space="preserve">E-Mail: </w:t>
      </w:r>
      <w:r w:rsidR="00073A32" w:rsidRPr="00734E3E">
        <w:rPr>
          <w:rFonts w:ascii="Calibri" w:hAnsi="Calibri" w:cs="Calibri"/>
          <w:sz w:val="28"/>
          <w:szCs w:val="28"/>
          <w:lang w:val="en-GB"/>
        </w:rPr>
        <w:t>info</w:t>
      </w:r>
      <w:r w:rsidRPr="00734E3E">
        <w:rPr>
          <w:rFonts w:ascii="Calibri" w:hAnsi="Calibri" w:cs="Calibri"/>
          <w:sz w:val="28"/>
          <w:szCs w:val="28"/>
          <w:lang w:val="en-GB"/>
        </w:rPr>
        <w:t>@tape-praxis.de | Web: tape-praxis.de/</w:t>
      </w:r>
    </w:p>
    <w:p w14:paraId="672B22A4" w14:textId="33D965A2" w:rsidR="006E7BBF" w:rsidRPr="006E7BBF" w:rsidRDefault="006E7BBF" w:rsidP="006E7BBF">
      <w:pPr>
        <w:jc w:val="center"/>
        <w:rPr>
          <w:rFonts w:ascii="Calibri" w:hAnsi="Calibri" w:cs="Calibri"/>
          <w:szCs w:val="26"/>
        </w:rPr>
      </w:pPr>
      <w:r w:rsidRPr="00073A32">
        <w:rPr>
          <w:rFonts w:ascii="Calibri" w:hAnsi="Calibri" w:cs="Calibri"/>
          <w:sz w:val="28"/>
          <w:szCs w:val="28"/>
        </w:rPr>
        <w:t>Amtsgericht Mannheim HRB: HRB739824</w:t>
      </w:r>
    </w:p>
    <w:sectPr w:rsidR="006E7BBF" w:rsidRPr="006E7BBF" w:rsidSect="00112DB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8" w:footer="708"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0500" w14:textId="77777777" w:rsidR="006159C8" w:rsidRDefault="006159C8" w:rsidP="00932FCB">
      <w:r>
        <w:separator/>
      </w:r>
    </w:p>
  </w:endnote>
  <w:endnote w:type="continuationSeparator" w:id="0">
    <w:p w14:paraId="06D1462A" w14:textId="77777777" w:rsidR="006159C8" w:rsidRDefault="006159C8" w:rsidP="0093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A4B7" w14:textId="77777777" w:rsidR="00073A32" w:rsidRDefault="00073A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39963"/>
      <w:docPartObj>
        <w:docPartGallery w:val="Page Numbers (Bottom of Page)"/>
        <w:docPartUnique/>
      </w:docPartObj>
    </w:sdtPr>
    <w:sdtContent>
      <w:p w14:paraId="07F37977" w14:textId="0F2D41A6" w:rsidR="006E7BBF" w:rsidRDefault="006E7BBF">
        <w:pPr>
          <w:pStyle w:val="Fuzeile"/>
          <w:jc w:val="center"/>
        </w:pPr>
        <w:r>
          <w:rPr>
            <w:noProof/>
          </w:rPr>
          <mc:AlternateContent>
            <mc:Choice Requires="wps">
              <w:drawing>
                <wp:inline distT="0" distB="0" distL="0" distR="0" wp14:anchorId="1690B680" wp14:editId="00E1A5CA">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501C4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2876DF9" w14:textId="3D701047" w:rsidR="006E7BBF" w:rsidRDefault="006E7BBF">
        <w:pPr>
          <w:pStyle w:val="Fuzeile"/>
          <w:jc w:val="center"/>
        </w:pPr>
        <w:r>
          <w:fldChar w:fldCharType="begin"/>
        </w:r>
        <w:r>
          <w:instrText>PAGE    \* MERGEFORMAT</w:instrText>
        </w:r>
        <w:r>
          <w:fldChar w:fldCharType="separate"/>
        </w:r>
        <w:r>
          <w:t>2</w:t>
        </w:r>
        <w:r>
          <w:fldChar w:fldCharType="end"/>
        </w:r>
      </w:p>
    </w:sdtContent>
  </w:sdt>
  <w:p w14:paraId="68136B78" w14:textId="77777777" w:rsidR="006E7BBF" w:rsidRDefault="006E7B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5C6F" w14:textId="77777777" w:rsidR="00073A32" w:rsidRDefault="00073A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1475" w14:textId="77777777" w:rsidR="006159C8" w:rsidRDefault="006159C8" w:rsidP="00932FCB">
      <w:r>
        <w:separator/>
      </w:r>
    </w:p>
  </w:footnote>
  <w:footnote w:type="continuationSeparator" w:id="0">
    <w:p w14:paraId="609D0815" w14:textId="77777777" w:rsidR="006159C8" w:rsidRDefault="006159C8" w:rsidP="0093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C61" w14:textId="18FD6EC5" w:rsidR="00073A32" w:rsidRDefault="00000000">
    <w:pPr>
      <w:pStyle w:val="Kopfzeile"/>
    </w:pPr>
    <w:r>
      <w:rPr>
        <w:noProof/>
      </w:rPr>
      <w:pict w14:anchorId="4D8F3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192704" o:spid="_x0000_s1037" type="#_x0000_t75" style="position:absolute;margin-left:0;margin-top:0;width:522.9pt;height:378.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035" w14:textId="09F56032" w:rsidR="00073A32" w:rsidRDefault="00000000">
    <w:pPr>
      <w:pStyle w:val="Kopfzeile"/>
    </w:pPr>
    <w:r>
      <w:rPr>
        <w:noProof/>
      </w:rPr>
      <w:pict w14:anchorId="2578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192705" o:spid="_x0000_s1038" type="#_x0000_t75" style="position:absolute;margin-left:0;margin-top:0;width:522.9pt;height:378.5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EF25" w14:textId="74556CD4" w:rsidR="00073A32" w:rsidRDefault="00000000">
    <w:pPr>
      <w:pStyle w:val="Kopfzeile"/>
    </w:pPr>
    <w:r>
      <w:rPr>
        <w:noProof/>
      </w:rPr>
      <w:pict w14:anchorId="0C3CF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192703" o:spid="_x0000_s1036" type="#_x0000_t75" style="position:absolute;margin-left:0;margin-top:0;width:522.9pt;height:378.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AE"/>
    <w:multiLevelType w:val="hybridMultilevel"/>
    <w:tmpl w:val="F67EE5BE"/>
    <w:lvl w:ilvl="0" w:tplc="C1EAD034">
      <w:start w:val="91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6AD8"/>
    <w:multiLevelType w:val="hybridMultilevel"/>
    <w:tmpl w:val="930E2BDA"/>
    <w:lvl w:ilvl="0" w:tplc="4B3820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36B19"/>
    <w:multiLevelType w:val="hybridMultilevel"/>
    <w:tmpl w:val="E82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A46AE"/>
    <w:multiLevelType w:val="hybridMultilevel"/>
    <w:tmpl w:val="728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842225">
    <w:abstractNumId w:val="0"/>
  </w:num>
  <w:num w:numId="2" w16cid:durableId="406925567">
    <w:abstractNumId w:val="3"/>
  </w:num>
  <w:num w:numId="3" w16cid:durableId="841972646">
    <w:abstractNumId w:val="2"/>
  </w:num>
  <w:num w:numId="4" w16cid:durableId="122290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C"/>
    <w:rsid w:val="00017431"/>
    <w:rsid w:val="00055DCE"/>
    <w:rsid w:val="00056A15"/>
    <w:rsid w:val="000700A7"/>
    <w:rsid w:val="00073A32"/>
    <w:rsid w:val="0008163A"/>
    <w:rsid w:val="000B34CF"/>
    <w:rsid w:val="000B581E"/>
    <w:rsid w:val="000B6BE3"/>
    <w:rsid w:val="000D3551"/>
    <w:rsid w:val="000E2DA6"/>
    <w:rsid w:val="000F7F2A"/>
    <w:rsid w:val="00100190"/>
    <w:rsid w:val="00112DB4"/>
    <w:rsid w:val="00170B1B"/>
    <w:rsid w:val="00176084"/>
    <w:rsid w:val="00184FDE"/>
    <w:rsid w:val="001C0188"/>
    <w:rsid w:val="001C59D6"/>
    <w:rsid w:val="002106AD"/>
    <w:rsid w:val="00290F98"/>
    <w:rsid w:val="00296FBB"/>
    <w:rsid w:val="002E2551"/>
    <w:rsid w:val="0030705F"/>
    <w:rsid w:val="00311A0B"/>
    <w:rsid w:val="00316059"/>
    <w:rsid w:val="00323879"/>
    <w:rsid w:val="00352256"/>
    <w:rsid w:val="0036203D"/>
    <w:rsid w:val="003A312B"/>
    <w:rsid w:val="003E5117"/>
    <w:rsid w:val="003E5142"/>
    <w:rsid w:val="003F2CB8"/>
    <w:rsid w:val="0045270B"/>
    <w:rsid w:val="00481177"/>
    <w:rsid w:val="004866A9"/>
    <w:rsid w:val="004934BF"/>
    <w:rsid w:val="004A4F8A"/>
    <w:rsid w:val="004B37FF"/>
    <w:rsid w:val="004C3020"/>
    <w:rsid w:val="004E1A8F"/>
    <w:rsid w:val="00506631"/>
    <w:rsid w:val="00532929"/>
    <w:rsid w:val="0054519C"/>
    <w:rsid w:val="00565083"/>
    <w:rsid w:val="00574FDC"/>
    <w:rsid w:val="005904E7"/>
    <w:rsid w:val="005A0E96"/>
    <w:rsid w:val="005C0D44"/>
    <w:rsid w:val="005D0A56"/>
    <w:rsid w:val="005D7701"/>
    <w:rsid w:val="005E4CE6"/>
    <w:rsid w:val="00602A2E"/>
    <w:rsid w:val="006159C8"/>
    <w:rsid w:val="00654E6A"/>
    <w:rsid w:val="0068025F"/>
    <w:rsid w:val="006A2263"/>
    <w:rsid w:val="006B37A4"/>
    <w:rsid w:val="006C7C1B"/>
    <w:rsid w:val="006C7CEA"/>
    <w:rsid w:val="006E1A82"/>
    <w:rsid w:val="006E7BBF"/>
    <w:rsid w:val="00734E3E"/>
    <w:rsid w:val="007477EA"/>
    <w:rsid w:val="00771E33"/>
    <w:rsid w:val="00785C3C"/>
    <w:rsid w:val="007A2D0D"/>
    <w:rsid w:val="007B4537"/>
    <w:rsid w:val="007D0F97"/>
    <w:rsid w:val="008348B5"/>
    <w:rsid w:val="00853E5E"/>
    <w:rsid w:val="008D7ED5"/>
    <w:rsid w:val="00901841"/>
    <w:rsid w:val="0090454C"/>
    <w:rsid w:val="00932FCB"/>
    <w:rsid w:val="009409F3"/>
    <w:rsid w:val="00995DF2"/>
    <w:rsid w:val="009A2C58"/>
    <w:rsid w:val="009A6203"/>
    <w:rsid w:val="009E6190"/>
    <w:rsid w:val="009E7A97"/>
    <w:rsid w:val="00A01D72"/>
    <w:rsid w:val="00A03C8E"/>
    <w:rsid w:val="00A160E4"/>
    <w:rsid w:val="00A17354"/>
    <w:rsid w:val="00A26544"/>
    <w:rsid w:val="00A3330A"/>
    <w:rsid w:val="00A5689C"/>
    <w:rsid w:val="00A96917"/>
    <w:rsid w:val="00AA3C2A"/>
    <w:rsid w:val="00AC664A"/>
    <w:rsid w:val="00AE33FF"/>
    <w:rsid w:val="00B2313D"/>
    <w:rsid w:val="00B23B76"/>
    <w:rsid w:val="00B54AE0"/>
    <w:rsid w:val="00B876CD"/>
    <w:rsid w:val="00BC544D"/>
    <w:rsid w:val="00BE4833"/>
    <w:rsid w:val="00BF5B88"/>
    <w:rsid w:val="00C120AC"/>
    <w:rsid w:val="00C80691"/>
    <w:rsid w:val="00C81CC6"/>
    <w:rsid w:val="00CA4364"/>
    <w:rsid w:val="00CB341E"/>
    <w:rsid w:val="00D00BA8"/>
    <w:rsid w:val="00D20C48"/>
    <w:rsid w:val="00D321E5"/>
    <w:rsid w:val="00D42CB0"/>
    <w:rsid w:val="00D46D5A"/>
    <w:rsid w:val="00DB3445"/>
    <w:rsid w:val="00DB6730"/>
    <w:rsid w:val="00DD52A2"/>
    <w:rsid w:val="00DE45CA"/>
    <w:rsid w:val="00DF6B98"/>
    <w:rsid w:val="00E0131E"/>
    <w:rsid w:val="00E36153"/>
    <w:rsid w:val="00E509AB"/>
    <w:rsid w:val="00E5466A"/>
    <w:rsid w:val="00E66FFC"/>
    <w:rsid w:val="00E70493"/>
    <w:rsid w:val="00E84E66"/>
    <w:rsid w:val="00EA5980"/>
    <w:rsid w:val="00EB0A8B"/>
    <w:rsid w:val="00EB5DAC"/>
    <w:rsid w:val="00EC07AF"/>
    <w:rsid w:val="00EC2689"/>
    <w:rsid w:val="00EC5BF3"/>
    <w:rsid w:val="00ED3144"/>
    <w:rsid w:val="00EF5E4A"/>
    <w:rsid w:val="00F23B3F"/>
    <w:rsid w:val="00F57C87"/>
    <w:rsid w:val="00F87C22"/>
    <w:rsid w:val="00FC2DA2"/>
    <w:rsid w:val="00FD35B2"/>
    <w:rsid w:val="00FE6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9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117"/>
    <w:rPr>
      <w:spacing w:val="-10"/>
      <w:sz w:val="26"/>
    </w:rPr>
  </w:style>
  <w:style w:type="paragraph" w:styleId="berschrift1">
    <w:name w:val="heading 1"/>
    <w:basedOn w:val="Standard"/>
    <w:next w:val="Standard"/>
    <w:link w:val="berschrift1Zchn"/>
    <w:uiPriority w:val="9"/>
    <w:qFormat/>
    <w:rsid w:val="003E5117"/>
    <w:pPr>
      <w:keepNext/>
      <w:keepLines/>
      <w:outlineLvl w:val="0"/>
    </w:pPr>
    <w:rPr>
      <w:rFonts w:asciiTheme="majorHAnsi" w:eastAsiaTheme="majorEastAsia" w:hAnsiTheme="majorHAnsi" w:cstheme="majorBidi"/>
      <w:caps/>
      <w:color w:val="FFFFFF" w:themeColor="background1"/>
      <w:spacing w:val="0"/>
      <w:sz w:val="32"/>
      <w:szCs w:val="32"/>
    </w:rPr>
  </w:style>
  <w:style w:type="paragraph" w:styleId="berschrift2">
    <w:name w:val="heading 2"/>
    <w:basedOn w:val="Standard"/>
    <w:next w:val="Standard"/>
    <w:link w:val="berschrift2Zchn"/>
    <w:uiPriority w:val="9"/>
    <w:unhideWhenUsed/>
    <w:qFormat/>
    <w:rsid w:val="00F87C22"/>
    <w:pPr>
      <w:keepNext/>
      <w:keepLines/>
      <w:outlineLvl w:val="1"/>
    </w:pPr>
    <w:rPr>
      <w:rFonts w:eastAsiaTheme="majorEastAsia" w:cstheme="majorBidi"/>
      <w:b/>
      <w:spacing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D0F97"/>
    <w:pPr>
      <w:ind w:left="720"/>
      <w:contextualSpacing/>
    </w:pPr>
  </w:style>
  <w:style w:type="table" w:styleId="Tabellenraster">
    <w:name w:val="Table Grid"/>
    <w:basedOn w:val="NormaleTabelle"/>
    <w:uiPriority w:val="39"/>
    <w:rsid w:val="0053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932FCB"/>
    <w:pPr>
      <w:tabs>
        <w:tab w:val="center" w:pos="4703"/>
        <w:tab w:val="right" w:pos="9406"/>
      </w:tabs>
    </w:pPr>
  </w:style>
  <w:style w:type="character" w:customStyle="1" w:styleId="KopfzeileZchn">
    <w:name w:val="Kopfzeile Zchn"/>
    <w:basedOn w:val="Absatz-Standardschriftart"/>
    <w:link w:val="Kopfzeile"/>
    <w:uiPriority w:val="99"/>
    <w:semiHidden/>
    <w:rsid w:val="00BC544D"/>
    <w:rPr>
      <w:spacing w:val="-10"/>
    </w:rPr>
  </w:style>
  <w:style w:type="paragraph" w:styleId="Fuzeile">
    <w:name w:val="footer"/>
    <w:basedOn w:val="Standard"/>
    <w:link w:val="FuzeileZchn"/>
    <w:uiPriority w:val="99"/>
    <w:rsid w:val="00932FCB"/>
    <w:pPr>
      <w:tabs>
        <w:tab w:val="center" w:pos="4703"/>
        <w:tab w:val="right" w:pos="9406"/>
      </w:tabs>
    </w:pPr>
  </w:style>
  <w:style w:type="character" w:customStyle="1" w:styleId="FuzeileZchn">
    <w:name w:val="Fußzeile Zchn"/>
    <w:basedOn w:val="Absatz-Standardschriftart"/>
    <w:link w:val="Fuzeile"/>
    <w:uiPriority w:val="99"/>
    <w:rsid w:val="00BC544D"/>
    <w:rPr>
      <w:spacing w:val="-10"/>
    </w:rPr>
  </w:style>
  <w:style w:type="character" w:styleId="Platzhaltertext">
    <w:name w:val="Placeholder Text"/>
    <w:basedOn w:val="Absatz-Standardschriftart"/>
    <w:uiPriority w:val="99"/>
    <w:semiHidden/>
    <w:rsid w:val="00323879"/>
    <w:rPr>
      <w:color w:val="808080"/>
    </w:rPr>
  </w:style>
  <w:style w:type="character" w:customStyle="1" w:styleId="berschrift1Zchn">
    <w:name w:val="Überschrift 1 Zchn"/>
    <w:basedOn w:val="Absatz-Standardschriftart"/>
    <w:link w:val="berschrift1"/>
    <w:uiPriority w:val="9"/>
    <w:rsid w:val="003E5117"/>
    <w:rPr>
      <w:rFonts w:asciiTheme="majorHAnsi" w:eastAsiaTheme="majorEastAsia" w:hAnsiTheme="majorHAnsi" w:cstheme="majorBidi"/>
      <w:caps/>
      <w:color w:val="FFFFFF" w:themeColor="background1"/>
      <w:sz w:val="32"/>
      <w:szCs w:val="32"/>
    </w:rPr>
  </w:style>
  <w:style w:type="paragraph" w:styleId="Sprechblasentext">
    <w:name w:val="Balloon Text"/>
    <w:basedOn w:val="Standard"/>
    <w:link w:val="SprechblasentextZchn"/>
    <w:uiPriority w:val="99"/>
    <w:semiHidden/>
    <w:unhideWhenUsed/>
    <w:rsid w:val="005C0D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D44"/>
    <w:rPr>
      <w:rFonts w:ascii="Segoe UI" w:hAnsi="Segoe UI" w:cs="Segoe UI"/>
      <w:spacing w:val="-10"/>
      <w:sz w:val="18"/>
      <w:szCs w:val="18"/>
    </w:rPr>
  </w:style>
  <w:style w:type="paragraph" w:styleId="Titel">
    <w:name w:val="Title"/>
    <w:basedOn w:val="Standard"/>
    <w:next w:val="Standard"/>
    <w:link w:val="TitelZchn"/>
    <w:uiPriority w:val="10"/>
    <w:qFormat/>
    <w:rsid w:val="009409F3"/>
    <w:pPr>
      <w:contextualSpacing/>
    </w:pPr>
    <w:rPr>
      <w:rFonts w:asciiTheme="majorHAnsi" w:eastAsiaTheme="majorEastAsia" w:hAnsiTheme="majorHAnsi" w:cstheme="majorBidi"/>
      <w:b/>
      <w:caps/>
      <w:color w:val="FFFFFF" w:themeColor="background1"/>
      <w:spacing w:val="0"/>
      <w:kern w:val="28"/>
      <w:sz w:val="48"/>
      <w:szCs w:val="56"/>
    </w:rPr>
  </w:style>
  <w:style w:type="character" w:customStyle="1" w:styleId="TitelZchn">
    <w:name w:val="Titel Zchn"/>
    <w:basedOn w:val="Absatz-Standardschriftart"/>
    <w:link w:val="Titel"/>
    <w:uiPriority w:val="10"/>
    <w:rsid w:val="009409F3"/>
    <w:rPr>
      <w:rFonts w:asciiTheme="majorHAnsi" w:eastAsiaTheme="majorEastAsia" w:hAnsiTheme="majorHAnsi" w:cstheme="majorBidi"/>
      <w:b/>
      <w:caps/>
      <w:color w:val="FFFFFF" w:themeColor="background1"/>
      <w:kern w:val="28"/>
      <w:sz w:val="48"/>
      <w:szCs w:val="56"/>
    </w:rPr>
  </w:style>
  <w:style w:type="character" w:customStyle="1" w:styleId="berschrift2Zchn">
    <w:name w:val="Überschrift 2 Zchn"/>
    <w:basedOn w:val="Absatz-Standardschriftart"/>
    <w:link w:val="berschrift2"/>
    <w:uiPriority w:val="9"/>
    <w:rsid w:val="00F87C22"/>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e.%20GmbH\AppData\Roaming\Microsoft\Templates\Checkliste%20f&#252;r%20die%20Sicherheit%20im%20Haush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ino PP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A502988-0018-426C-9CFB-916B585430B8}">
  <ds:schemaRefs>
    <ds:schemaRef ds:uri="http://schemas.microsoft.com/sharepoint/v3/contenttype/forms"/>
  </ds:schemaRefs>
</ds:datastoreItem>
</file>

<file path=customXml/itemProps2.xml><?xml version="1.0" encoding="utf-8"?>
<ds:datastoreItem xmlns:ds="http://schemas.openxmlformats.org/officeDocument/2006/customXml" ds:itemID="{17572DF4-2827-4CE1-B31B-7B900FE95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72C04-DF6A-48EF-B044-AC127863D97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Checkliste für die Sicherheit im Haushalt</Template>
  <TotalTime>0</TotalTime>
  <Pages>3</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2023-03-18T12:13:00Z</dcterms:created>
  <dcterms:modified xsi:type="dcterms:W3CDTF">2023-03-18T12:13:00Z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